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1ECB" w14:textId="77777777" w:rsidR="00566ADC" w:rsidRPr="00E01F8A" w:rsidRDefault="00597AE0">
      <w:pPr>
        <w:shd w:val="clear" w:color="auto" w:fill="FFFFFF"/>
        <w:spacing w:after="0" w:line="240" w:lineRule="auto"/>
        <w:ind w:left="-425"/>
        <w:jc w:val="center"/>
        <w:rPr>
          <w:rFonts w:ascii="Poppins" w:hAnsi="Poppins" w:cs="Poppins"/>
          <w:b/>
          <w:sz w:val="36"/>
          <w:szCs w:val="36"/>
        </w:rPr>
      </w:pPr>
      <w:r w:rsidRPr="00E01F8A">
        <w:rPr>
          <w:rFonts w:ascii="Poppins" w:hAnsi="Poppins" w:cs="Poppins"/>
          <w:b/>
          <w:sz w:val="36"/>
          <w:szCs w:val="36"/>
        </w:rPr>
        <w:t>DECLARACIÓN RESPONSABLE</w:t>
      </w:r>
    </w:p>
    <w:p w14:paraId="5A191734" w14:textId="77777777" w:rsidR="00566ADC" w:rsidRPr="00E01F8A" w:rsidRDefault="00566ADC">
      <w:pPr>
        <w:shd w:val="clear" w:color="auto" w:fill="FFFFFF"/>
        <w:spacing w:after="0" w:line="240" w:lineRule="auto"/>
        <w:ind w:left="-425"/>
        <w:jc w:val="center"/>
        <w:rPr>
          <w:rFonts w:ascii="Poppins" w:eastAsia="Times New Roman" w:hAnsi="Poppins" w:cs="Poppins"/>
          <w:sz w:val="20"/>
          <w:szCs w:val="20"/>
        </w:rPr>
      </w:pPr>
    </w:p>
    <w:p w14:paraId="70DF0162" w14:textId="2863E767" w:rsidR="00566ADC" w:rsidRPr="00E01F8A" w:rsidRDefault="00597AE0">
      <w:pPr>
        <w:spacing w:after="0" w:line="240" w:lineRule="auto"/>
        <w:jc w:val="both"/>
        <w:rPr>
          <w:rFonts w:ascii="Poppins" w:eastAsia="Times New Roman" w:hAnsi="Poppins" w:cs="Poppins"/>
          <w:sz w:val="20"/>
          <w:szCs w:val="20"/>
        </w:rPr>
      </w:pPr>
      <w:r w:rsidRPr="00E01F8A">
        <w:rPr>
          <w:rFonts w:ascii="Poppins" w:hAnsi="Poppins" w:cs="Poppins"/>
          <w:color w:val="000000"/>
          <w:sz w:val="20"/>
          <w:szCs w:val="20"/>
        </w:rPr>
        <w:t>D./</w:t>
      </w:r>
      <w:proofErr w:type="gramStart"/>
      <w:r w:rsidRPr="00E01F8A">
        <w:rPr>
          <w:rFonts w:ascii="Poppins" w:hAnsi="Poppins" w:cs="Poppins"/>
          <w:color w:val="000000"/>
          <w:sz w:val="20"/>
          <w:szCs w:val="20"/>
        </w:rPr>
        <w:t>Dª  …</w:t>
      </w:r>
      <w:proofErr w:type="gramEnd"/>
      <w:r w:rsidRPr="00E01F8A">
        <w:rPr>
          <w:rFonts w:ascii="Poppins" w:hAnsi="Poppins" w:cs="Poppins"/>
          <w:color w:val="000000"/>
          <w:sz w:val="20"/>
          <w:szCs w:val="20"/>
        </w:rPr>
        <w:t xml:space="preserve">……………………………… con DNI </w:t>
      </w:r>
      <w:proofErr w:type="spellStart"/>
      <w:r w:rsidRPr="00E01F8A">
        <w:rPr>
          <w:rFonts w:ascii="Poppins" w:hAnsi="Poppins" w:cs="Poppins"/>
          <w:color w:val="000000"/>
          <w:sz w:val="20"/>
          <w:szCs w:val="20"/>
        </w:rPr>
        <w:t>nº</w:t>
      </w:r>
      <w:proofErr w:type="spellEnd"/>
      <w:r w:rsidRPr="00E01F8A">
        <w:rPr>
          <w:rFonts w:ascii="Poppins" w:hAnsi="Poppins" w:cs="Poppins"/>
          <w:color w:val="000000"/>
          <w:sz w:val="20"/>
          <w:szCs w:val="20"/>
        </w:rPr>
        <w:t xml:space="preserve"> …………………………………, en nombre y representación de la entidad ………………………………… con CIF …………………………………, actuando en calidad de    …………………………………, como representante legal de la entidad </w:t>
      </w:r>
    </w:p>
    <w:p w14:paraId="36450E61" w14:textId="77777777" w:rsidR="00566ADC" w:rsidRPr="00E01F8A" w:rsidRDefault="00566ADC">
      <w:pPr>
        <w:spacing w:after="0" w:line="240" w:lineRule="auto"/>
        <w:rPr>
          <w:rFonts w:ascii="Poppins" w:eastAsia="Times New Roman" w:hAnsi="Poppins" w:cs="Poppins"/>
          <w:sz w:val="20"/>
          <w:szCs w:val="20"/>
        </w:rPr>
      </w:pPr>
    </w:p>
    <w:p w14:paraId="124569CC" w14:textId="77777777" w:rsidR="00566ADC" w:rsidRPr="00E01F8A" w:rsidRDefault="00597AE0">
      <w:pPr>
        <w:spacing w:after="0" w:line="240" w:lineRule="auto"/>
        <w:jc w:val="both"/>
        <w:rPr>
          <w:rFonts w:ascii="Poppins" w:eastAsia="Times New Roman" w:hAnsi="Poppins" w:cs="Poppins"/>
          <w:sz w:val="20"/>
          <w:szCs w:val="20"/>
        </w:rPr>
      </w:pPr>
      <w:r w:rsidRPr="00E01F8A">
        <w:rPr>
          <w:rFonts w:ascii="Poppins" w:hAnsi="Poppins" w:cs="Poppins"/>
          <w:b/>
          <w:color w:val="000000"/>
          <w:sz w:val="20"/>
          <w:szCs w:val="20"/>
        </w:rPr>
        <w:t>DECLARO</w:t>
      </w:r>
    </w:p>
    <w:p w14:paraId="0BF86053" w14:textId="77777777" w:rsidR="00566ADC" w:rsidRPr="00E01F8A" w:rsidRDefault="00566ADC">
      <w:pPr>
        <w:spacing w:after="0" w:line="240" w:lineRule="auto"/>
        <w:rPr>
          <w:rFonts w:ascii="Poppins" w:eastAsia="Times New Roman" w:hAnsi="Poppins" w:cs="Poppins"/>
          <w:sz w:val="20"/>
          <w:szCs w:val="20"/>
        </w:rPr>
      </w:pPr>
    </w:p>
    <w:p w14:paraId="5293FFE2" w14:textId="77777777" w:rsidR="00566ADC" w:rsidRPr="00E01F8A" w:rsidRDefault="00597AE0">
      <w:pPr>
        <w:spacing w:after="0" w:line="240" w:lineRule="auto"/>
        <w:jc w:val="both"/>
        <w:rPr>
          <w:rFonts w:ascii="Poppins" w:hAnsi="Poppins" w:cs="Poppins"/>
          <w:color w:val="000000"/>
          <w:sz w:val="20"/>
          <w:szCs w:val="20"/>
        </w:rPr>
      </w:pPr>
      <w:r w:rsidRPr="00E01F8A">
        <w:rPr>
          <w:rFonts w:ascii="Poppins" w:hAnsi="Poppins" w:cs="Poppins"/>
          <w:color w:val="000000"/>
          <w:sz w:val="20"/>
          <w:szCs w:val="20"/>
        </w:rPr>
        <w:t>Que se ha presentado un presupuesto para la ejecución del proyecto denominado ……………………………………………………………………………………………………… cuyo objeto hace referencia a …………………………………………………………… y en consiguiente se asume el compromiso de:</w:t>
      </w:r>
    </w:p>
    <w:p w14:paraId="431794C0" w14:textId="77777777" w:rsidR="00566ADC" w:rsidRPr="00E01F8A" w:rsidRDefault="00566ADC">
      <w:pPr>
        <w:pBdr>
          <w:top w:val="nil"/>
          <w:left w:val="nil"/>
          <w:bottom w:val="nil"/>
          <w:right w:val="nil"/>
          <w:between w:val="nil"/>
        </w:pBdr>
        <w:spacing w:after="0" w:line="240" w:lineRule="auto"/>
        <w:rPr>
          <w:rFonts w:ascii="Poppins" w:hAnsi="Poppins" w:cs="Poppins"/>
          <w:color w:val="000000"/>
          <w:sz w:val="20"/>
          <w:szCs w:val="20"/>
        </w:rPr>
      </w:pPr>
    </w:p>
    <w:p w14:paraId="7AB26B9A" w14:textId="77777777" w:rsidR="00566ADC" w:rsidRPr="00AA24B2" w:rsidRDefault="00597AE0" w:rsidP="00AA24B2">
      <w:pPr>
        <w:numPr>
          <w:ilvl w:val="0"/>
          <w:numId w:val="1"/>
        </w:numPr>
        <w:pBdr>
          <w:top w:val="nil"/>
          <w:left w:val="nil"/>
          <w:bottom w:val="nil"/>
          <w:right w:val="nil"/>
          <w:between w:val="nil"/>
        </w:pBdr>
        <w:spacing w:after="0" w:line="240" w:lineRule="auto"/>
        <w:ind w:left="284" w:hanging="142"/>
        <w:rPr>
          <w:rFonts w:ascii="Poppins" w:hAnsi="Poppins" w:cs="Poppins"/>
          <w:color w:val="000000"/>
          <w:sz w:val="16"/>
          <w:szCs w:val="16"/>
        </w:rPr>
      </w:pPr>
      <w:r w:rsidRPr="00AA24B2">
        <w:rPr>
          <w:rFonts w:ascii="Poppins" w:hAnsi="Poppins" w:cs="Poppins"/>
          <w:color w:val="000000"/>
          <w:sz w:val="16"/>
          <w:szCs w:val="16"/>
        </w:rPr>
        <w:t>Asumir las responsabilidades que podrían derivarse de la realización del proyecto o actividad.</w:t>
      </w:r>
    </w:p>
    <w:p w14:paraId="29D6FBB1" w14:textId="77777777" w:rsidR="00566ADC" w:rsidRPr="00AA24B2" w:rsidRDefault="00597AE0" w:rsidP="00AA24B2">
      <w:pPr>
        <w:numPr>
          <w:ilvl w:val="0"/>
          <w:numId w:val="1"/>
        </w:numPr>
        <w:pBdr>
          <w:top w:val="nil"/>
          <w:left w:val="nil"/>
          <w:bottom w:val="nil"/>
          <w:right w:val="nil"/>
          <w:between w:val="nil"/>
        </w:pBdr>
        <w:spacing w:after="0" w:line="240" w:lineRule="auto"/>
        <w:ind w:left="284" w:hanging="142"/>
        <w:rPr>
          <w:rFonts w:ascii="Poppins" w:hAnsi="Poppins" w:cs="Poppins"/>
          <w:color w:val="000000"/>
          <w:sz w:val="16"/>
          <w:szCs w:val="16"/>
        </w:rPr>
      </w:pPr>
      <w:r w:rsidRPr="00AA24B2">
        <w:rPr>
          <w:rFonts w:ascii="Poppins" w:hAnsi="Poppins" w:cs="Poppins"/>
          <w:color w:val="000000"/>
          <w:sz w:val="16"/>
          <w:szCs w:val="16"/>
        </w:rPr>
        <w:t>Disponer de los permisos administrativos correspondientes en caso de que sean necesarios para el desarrollo de la actividad objeto de ayuda.</w:t>
      </w:r>
    </w:p>
    <w:p w14:paraId="37827BCF" w14:textId="77777777" w:rsidR="00566ADC" w:rsidRPr="00AA24B2" w:rsidRDefault="00597AE0" w:rsidP="00AA24B2">
      <w:pPr>
        <w:numPr>
          <w:ilvl w:val="0"/>
          <w:numId w:val="1"/>
        </w:numPr>
        <w:pBdr>
          <w:top w:val="nil"/>
          <w:left w:val="nil"/>
          <w:bottom w:val="nil"/>
          <w:right w:val="nil"/>
          <w:between w:val="nil"/>
        </w:pBdr>
        <w:spacing w:after="0" w:line="240" w:lineRule="auto"/>
        <w:ind w:left="284" w:hanging="142"/>
        <w:rPr>
          <w:rFonts w:ascii="Poppins" w:hAnsi="Poppins" w:cs="Poppins"/>
          <w:color w:val="000000"/>
          <w:sz w:val="16"/>
          <w:szCs w:val="16"/>
        </w:rPr>
      </w:pPr>
      <w:r w:rsidRPr="00AA24B2">
        <w:rPr>
          <w:rFonts w:ascii="Poppins" w:hAnsi="Poppins" w:cs="Poppins"/>
          <w:color w:val="000000"/>
          <w:sz w:val="16"/>
          <w:szCs w:val="16"/>
        </w:rPr>
        <w:t xml:space="preserve">Cumplir con lo dispuesto en el PRTR, en el </w:t>
      </w:r>
      <w:hyperlink r:id="rId8">
        <w:r w:rsidRPr="00AA24B2">
          <w:rPr>
            <w:rFonts w:ascii="Poppins" w:hAnsi="Poppins" w:cs="Poppins"/>
            <w:color w:val="1155CC"/>
            <w:sz w:val="16"/>
            <w:szCs w:val="16"/>
            <w:u w:val="single"/>
          </w:rPr>
          <w:t>Reglamento (UE) 2021/241</w:t>
        </w:r>
      </w:hyperlink>
      <w:r w:rsidRPr="00AA24B2">
        <w:rPr>
          <w:rFonts w:ascii="Poppins" w:hAnsi="Poppins" w:cs="Poppins"/>
          <w:color w:val="000000"/>
          <w:sz w:val="16"/>
          <w:szCs w:val="16"/>
        </w:rPr>
        <w:t xml:space="preserve"> del Parlamento Europeo y del Consejo, de 12 de febrero de 2021, por el que se establece el Mecanismo de Recuperación y Resiliencia, y su normativa de desarrollo, en particular la Comunicación de la Comisión Guía técnica sobre la aplicación del principio de «no causar un perjuicio significativo» en virtud del Reglamento relativo al Mecanismo de Recuperación y Resiliencia, así como con lo requerido en la Decisión de Ejecución del Consejo relativa a la aprobación de la evaluación del plan de recuperación y resiliencia de España, todos los proyectos objeto de la ayuda en todas las fases del diseño, ejecución y justificación de los proyectos y de manera individual para cada actuación, deben de respetar el llamado principio de no causar un perjuicio significativo al medioambiente (principio DNSH por sus siglas en inglés, «Do No </w:t>
      </w:r>
      <w:proofErr w:type="spellStart"/>
      <w:r w:rsidRPr="00AA24B2">
        <w:rPr>
          <w:rFonts w:ascii="Poppins" w:hAnsi="Poppins" w:cs="Poppins"/>
          <w:color w:val="000000"/>
          <w:sz w:val="16"/>
          <w:szCs w:val="16"/>
        </w:rPr>
        <w:t>Significant</w:t>
      </w:r>
      <w:proofErr w:type="spellEnd"/>
      <w:r w:rsidRPr="00AA24B2">
        <w:rPr>
          <w:rFonts w:ascii="Poppins" w:hAnsi="Poppins" w:cs="Poppins"/>
          <w:color w:val="000000"/>
          <w:sz w:val="16"/>
          <w:szCs w:val="16"/>
        </w:rPr>
        <w:t xml:space="preserve"> </w:t>
      </w:r>
      <w:proofErr w:type="spellStart"/>
      <w:r w:rsidRPr="00AA24B2">
        <w:rPr>
          <w:rFonts w:ascii="Poppins" w:hAnsi="Poppins" w:cs="Poppins"/>
          <w:color w:val="000000"/>
          <w:sz w:val="16"/>
          <w:szCs w:val="16"/>
        </w:rPr>
        <w:t>Harm</w:t>
      </w:r>
      <w:proofErr w:type="spellEnd"/>
      <w:r w:rsidRPr="00AA24B2">
        <w:rPr>
          <w:rFonts w:ascii="Poppins" w:hAnsi="Poppins" w:cs="Poppins"/>
          <w:color w:val="000000"/>
          <w:sz w:val="16"/>
          <w:szCs w:val="16"/>
        </w:rPr>
        <w:t xml:space="preserve">») y las condiciones del etiquetado climático y digital. Ello incluye el cumplimiento de las condiciones específicas asignadas previstas en el componente 4 y en la inversión 2, en la que se enmarcan dichos proyectos, tanto en lo referido al principio DNSH, como al etiquetado climático y digital, y especialmente las recogidas en los apartados 3, 6 y 8 del documento del Componente del Plan. </w:t>
      </w:r>
    </w:p>
    <w:p w14:paraId="0998B01F" w14:textId="77777777" w:rsidR="00A770F0" w:rsidRPr="00AA24B2" w:rsidRDefault="00A770F0" w:rsidP="00A770F0">
      <w:pPr>
        <w:numPr>
          <w:ilvl w:val="0"/>
          <w:numId w:val="1"/>
        </w:numPr>
        <w:pBdr>
          <w:top w:val="nil"/>
          <w:left w:val="nil"/>
          <w:bottom w:val="nil"/>
          <w:right w:val="nil"/>
          <w:between w:val="nil"/>
        </w:pBdr>
        <w:spacing w:after="0" w:line="240" w:lineRule="auto"/>
        <w:ind w:left="284" w:hanging="142"/>
        <w:rPr>
          <w:rFonts w:ascii="Poppins" w:hAnsi="Poppins" w:cs="Poppins"/>
          <w:color w:val="000000"/>
          <w:sz w:val="16"/>
          <w:szCs w:val="16"/>
        </w:rPr>
      </w:pPr>
      <w:r w:rsidRPr="00AA24B2">
        <w:rPr>
          <w:rFonts w:ascii="Poppins" w:hAnsi="Poppins" w:cs="Poppins"/>
          <w:color w:val="000000"/>
          <w:sz w:val="16"/>
          <w:szCs w:val="16"/>
        </w:rPr>
        <w:t>Cumplir con las obligaciones específicas que establezca el PRTR y su normativa de aplicación</w:t>
      </w:r>
      <w:r>
        <w:rPr>
          <w:rFonts w:ascii="Poppins" w:hAnsi="Poppins" w:cs="Poppins"/>
          <w:sz w:val="16"/>
          <w:szCs w:val="16"/>
        </w:rPr>
        <w:t xml:space="preserve"> </w:t>
      </w:r>
      <w:r w:rsidRPr="008D2D9F">
        <w:rPr>
          <w:rFonts w:ascii="Poppins" w:hAnsi="Poppins" w:cs="Poppins"/>
          <w:sz w:val="16"/>
          <w:szCs w:val="16"/>
        </w:rPr>
        <w:t xml:space="preserve">conforme al Artículo 3 apartado s) de las </w:t>
      </w:r>
      <w:hyperlink r:id="rId9" w:anchor=":~:text=A%2D2021%2D15753-,Orden%20TED%2F1014%2F2021%2C%20de%2020%20de%20septiembre%2C,transici%C3%B3n%20ecol%C3%B3gica%2C%20en%20el%20marco">
        <w:r w:rsidRPr="00E50BF2">
          <w:rPr>
            <w:rFonts w:ascii="Poppins" w:hAnsi="Poppins" w:cs="Poppins"/>
            <w:color w:val="1155CC"/>
            <w:sz w:val="14"/>
            <w:szCs w:val="14"/>
            <w:u w:val="single"/>
          </w:rPr>
          <w:t>BBRR</w:t>
        </w:r>
      </w:hyperlink>
      <w:r w:rsidRPr="00E50BF2">
        <w:rPr>
          <w:rFonts w:ascii="Poppins" w:hAnsi="Poppins" w:cs="Poppins"/>
          <w:sz w:val="14"/>
          <w:szCs w:val="14"/>
        </w:rPr>
        <w:t>.</w:t>
      </w:r>
    </w:p>
    <w:p w14:paraId="71C5911A" w14:textId="3690667E" w:rsidR="00AA24B2" w:rsidRPr="00AA24B2" w:rsidRDefault="00AA24B2" w:rsidP="00AA24B2">
      <w:pPr>
        <w:numPr>
          <w:ilvl w:val="0"/>
          <w:numId w:val="1"/>
        </w:numPr>
        <w:pBdr>
          <w:top w:val="nil"/>
          <w:left w:val="nil"/>
          <w:bottom w:val="nil"/>
          <w:right w:val="nil"/>
          <w:between w:val="nil"/>
        </w:pBdr>
        <w:spacing w:after="0" w:line="240" w:lineRule="auto"/>
        <w:ind w:left="284" w:hanging="142"/>
        <w:rPr>
          <w:rFonts w:ascii="Poppins" w:hAnsi="Poppins" w:cs="Poppins"/>
          <w:color w:val="000000"/>
          <w:sz w:val="16"/>
          <w:szCs w:val="16"/>
        </w:rPr>
      </w:pPr>
      <w:r>
        <w:rPr>
          <w:rFonts w:ascii="Poppins" w:hAnsi="Poppins" w:cs="Poppins"/>
          <w:color w:val="000000"/>
          <w:sz w:val="16"/>
          <w:szCs w:val="16"/>
        </w:rPr>
        <w:t>F</w:t>
      </w:r>
      <w:r w:rsidRPr="00AA24B2">
        <w:rPr>
          <w:rFonts w:ascii="Poppins" w:hAnsi="Poppins" w:cs="Poppins"/>
          <w:color w:val="000000"/>
          <w:sz w:val="16"/>
          <w:szCs w:val="16"/>
        </w:rPr>
        <w:t>acilitar la información solicitada por Fundación Global Nature con motivo de requerimientos o peticiones de Fundación Biodiversidad tal y como se recoge  en la Orden TED/1014/2021, de 20 de septiembre, por la que se aprueban las bases reguladoras para la concesión de subvenciones de la Fundación Biodiversidad, F.S.P., a grandes proyectos transformadores de índole científico-técnica para la promoción de la bioeconomía y la contribución a la transición ecológica, en el marco del Plan de Recuperación, Transformación y Resiliencia, y se aprueba la convocatoria correspondiente al año 2021.</w:t>
      </w:r>
    </w:p>
    <w:p w14:paraId="48C4C120" w14:textId="77777777" w:rsidR="00E01F8A" w:rsidRPr="00AA24B2" w:rsidRDefault="00E01F8A" w:rsidP="00AA24B2">
      <w:pPr>
        <w:numPr>
          <w:ilvl w:val="0"/>
          <w:numId w:val="1"/>
        </w:numPr>
        <w:pBdr>
          <w:top w:val="nil"/>
          <w:left w:val="nil"/>
          <w:bottom w:val="nil"/>
          <w:right w:val="nil"/>
          <w:between w:val="nil"/>
        </w:pBdr>
        <w:spacing w:after="0" w:line="240" w:lineRule="auto"/>
        <w:ind w:left="284" w:hanging="142"/>
        <w:rPr>
          <w:rFonts w:ascii="Poppins" w:hAnsi="Poppins" w:cs="Poppins"/>
          <w:color w:val="000000"/>
          <w:sz w:val="16"/>
          <w:szCs w:val="16"/>
        </w:rPr>
      </w:pPr>
      <w:r w:rsidRPr="00AA24B2">
        <w:rPr>
          <w:rFonts w:ascii="Poppins" w:hAnsi="Poppins" w:cs="Poppins"/>
          <w:color w:val="000000"/>
          <w:sz w:val="16"/>
          <w:szCs w:val="16"/>
        </w:rPr>
        <w:t xml:space="preserve">Cumplir con el Código Ético y de Buen Gobierno enmarcado en el Sistema de Buen Gobierno y Responsabilidad de la Fundación Biodiversidad. </w:t>
      </w:r>
    </w:p>
    <w:p w14:paraId="3F31D4E6" w14:textId="4E745AAF" w:rsidR="00E01F8A" w:rsidRPr="00AA24B2" w:rsidRDefault="00E01F8A" w:rsidP="00AA24B2">
      <w:pPr>
        <w:numPr>
          <w:ilvl w:val="0"/>
          <w:numId w:val="1"/>
        </w:numPr>
        <w:pBdr>
          <w:top w:val="nil"/>
          <w:left w:val="nil"/>
          <w:bottom w:val="nil"/>
          <w:right w:val="nil"/>
          <w:between w:val="nil"/>
        </w:pBdr>
        <w:spacing w:after="0" w:line="240" w:lineRule="auto"/>
        <w:ind w:left="284" w:hanging="142"/>
        <w:rPr>
          <w:rFonts w:ascii="Poppins" w:hAnsi="Poppins" w:cs="Poppins"/>
          <w:color w:val="000000"/>
          <w:sz w:val="16"/>
          <w:szCs w:val="16"/>
        </w:rPr>
      </w:pPr>
      <w:r w:rsidRPr="00AA24B2">
        <w:rPr>
          <w:rFonts w:ascii="Poppins" w:hAnsi="Poppins" w:cs="Poppins"/>
          <w:color w:val="000000"/>
          <w:sz w:val="16"/>
          <w:szCs w:val="16"/>
        </w:rPr>
        <w:t>Cumplir con la normativa de igualdad vigente, para favorecer la igualdad entre hombres y mujeres</w:t>
      </w:r>
      <w:r w:rsidR="00AA24B2" w:rsidRPr="00AA24B2">
        <w:rPr>
          <w:rFonts w:ascii="Poppins" w:hAnsi="Poppins" w:cs="Poppins"/>
          <w:color w:val="000000"/>
          <w:sz w:val="16"/>
          <w:szCs w:val="16"/>
        </w:rPr>
        <w:t>; e incluir, siempre que ello sea posible, criterios para favorecer la igualdad de trato y de oportunidades.</w:t>
      </w:r>
    </w:p>
    <w:p w14:paraId="11EAD86A" w14:textId="77777777" w:rsidR="00E01F8A" w:rsidRPr="00AA24B2" w:rsidRDefault="00E01F8A" w:rsidP="00AA24B2">
      <w:pPr>
        <w:numPr>
          <w:ilvl w:val="0"/>
          <w:numId w:val="1"/>
        </w:numPr>
        <w:pBdr>
          <w:top w:val="nil"/>
          <w:left w:val="nil"/>
          <w:bottom w:val="nil"/>
          <w:right w:val="nil"/>
          <w:between w:val="nil"/>
        </w:pBdr>
        <w:spacing w:after="0" w:line="240" w:lineRule="auto"/>
        <w:ind w:left="284" w:hanging="142"/>
        <w:rPr>
          <w:rFonts w:ascii="Poppins" w:hAnsi="Poppins" w:cs="Poppins"/>
          <w:color w:val="000000"/>
          <w:sz w:val="16"/>
          <w:szCs w:val="16"/>
        </w:rPr>
      </w:pPr>
      <w:r w:rsidRPr="00AA24B2">
        <w:rPr>
          <w:rFonts w:ascii="Poppins" w:hAnsi="Poppins" w:cs="Poppins"/>
          <w:color w:val="000000"/>
          <w:sz w:val="16"/>
          <w:szCs w:val="16"/>
        </w:rPr>
        <w:t xml:space="preserve">Cumplir con criterios de sostenibilidad ambiental, así mismo, cumplir con el principio de &lt;&lt;no causar un perjuicio significativo al medio ambiente&gt;&gt;, como, por ejemplo, reducir al máximo el uso de papel siendo todos los entregables en formato digital. </w:t>
      </w:r>
    </w:p>
    <w:p w14:paraId="135BE5AD" w14:textId="77777777" w:rsidR="00E01F8A" w:rsidRPr="00AA24B2" w:rsidRDefault="00E01F8A" w:rsidP="00AA24B2">
      <w:pPr>
        <w:pBdr>
          <w:top w:val="nil"/>
          <w:left w:val="nil"/>
          <w:bottom w:val="nil"/>
          <w:right w:val="nil"/>
          <w:between w:val="nil"/>
        </w:pBdr>
        <w:spacing w:after="0" w:line="240" w:lineRule="auto"/>
        <w:ind w:left="142"/>
        <w:rPr>
          <w:rFonts w:ascii="Poppins" w:hAnsi="Poppins" w:cs="Poppins"/>
          <w:color w:val="000000"/>
          <w:sz w:val="16"/>
          <w:szCs w:val="16"/>
        </w:rPr>
      </w:pPr>
    </w:p>
    <w:p w14:paraId="19C17B79" w14:textId="0A3EE093" w:rsidR="00566ADC" w:rsidRDefault="00597AE0">
      <w:pPr>
        <w:spacing w:after="0" w:line="240" w:lineRule="auto"/>
        <w:jc w:val="both"/>
        <w:rPr>
          <w:rFonts w:ascii="Poppins" w:hAnsi="Poppins" w:cs="Poppins"/>
          <w:color w:val="000000"/>
          <w:sz w:val="20"/>
          <w:szCs w:val="20"/>
        </w:rPr>
      </w:pPr>
      <w:r w:rsidRPr="00E01F8A">
        <w:rPr>
          <w:rFonts w:ascii="Poppins" w:hAnsi="Poppins" w:cs="Poppins"/>
          <w:color w:val="000000"/>
          <w:sz w:val="20"/>
          <w:szCs w:val="20"/>
        </w:rPr>
        <w:t>Y para que así conste, firmo la presente en …………………</w:t>
      </w:r>
      <w:proofErr w:type="gramStart"/>
      <w:r w:rsidRPr="00E01F8A">
        <w:rPr>
          <w:rFonts w:ascii="Poppins" w:hAnsi="Poppins" w:cs="Poppins"/>
          <w:color w:val="000000"/>
          <w:sz w:val="20"/>
          <w:szCs w:val="20"/>
        </w:rPr>
        <w:t>…....</w:t>
      </w:r>
      <w:proofErr w:type="gramEnd"/>
      <w:r w:rsidR="00A770F0">
        <w:rPr>
          <w:rFonts w:ascii="Poppins" w:hAnsi="Poppins" w:cs="Poppins"/>
          <w:color w:val="000000"/>
          <w:sz w:val="20"/>
          <w:szCs w:val="20"/>
        </w:rPr>
        <w:t>a fecha de ………..</w:t>
      </w:r>
      <w:r w:rsidRPr="00E01F8A">
        <w:rPr>
          <w:rFonts w:ascii="Poppins" w:hAnsi="Poppins" w:cs="Poppins"/>
          <w:color w:val="000000"/>
          <w:sz w:val="20"/>
          <w:szCs w:val="20"/>
        </w:rPr>
        <w:t xml:space="preserve"> </w:t>
      </w:r>
      <w:r w:rsidR="00A770F0">
        <w:rPr>
          <w:rFonts w:ascii="Poppins" w:hAnsi="Poppins" w:cs="Poppins"/>
          <w:color w:val="000000"/>
          <w:sz w:val="20"/>
          <w:szCs w:val="20"/>
        </w:rPr>
        <w:t>(</w:t>
      </w:r>
      <w:r w:rsidRPr="00E01F8A">
        <w:rPr>
          <w:rFonts w:ascii="Poppins" w:hAnsi="Poppins" w:cs="Poppins"/>
          <w:color w:val="000000"/>
          <w:sz w:val="20"/>
          <w:szCs w:val="20"/>
        </w:rPr>
        <w:t>a fecha de firma digital</w:t>
      </w:r>
      <w:r w:rsidR="00A770F0">
        <w:rPr>
          <w:rFonts w:ascii="Poppins" w:hAnsi="Poppins" w:cs="Poppins"/>
          <w:color w:val="000000"/>
          <w:sz w:val="20"/>
          <w:szCs w:val="20"/>
        </w:rPr>
        <w:t>)</w:t>
      </w:r>
      <w:r w:rsidRPr="00E01F8A">
        <w:rPr>
          <w:rFonts w:ascii="Poppins" w:hAnsi="Poppins" w:cs="Poppins"/>
          <w:color w:val="000000"/>
          <w:sz w:val="20"/>
          <w:szCs w:val="20"/>
        </w:rPr>
        <w:t>.</w:t>
      </w:r>
    </w:p>
    <w:p w14:paraId="14BB8306" w14:textId="77777777" w:rsidR="00597AE0" w:rsidRPr="00E01F8A" w:rsidRDefault="00597AE0" w:rsidP="00A770F0">
      <w:pPr>
        <w:spacing w:after="0" w:line="240" w:lineRule="auto"/>
        <w:jc w:val="both"/>
        <w:rPr>
          <w:rFonts w:ascii="Poppins" w:eastAsia="Times New Roman" w:hAnsi="Poppins" w:cs="Poppins"/>
          <w:sz w:val="20"/>
          <w:szCs w:val="20"/>
        </w:rPr>
      </w:pPr>
    </w:p>
    <w:p w14:paraId="2D9D7DAA" w14:textId="77777777" w:rsidR="00A770F0" w:rsidRDefault="00597AE0" w:rsidP="00A770F0">
      <w:pPr>
        <w:spacing w:after="0" w:line="240" w:lineRule="auto"/>
        <w:rPr>
          <w:rFonts w:ascii="Poppins" w:hAnsi="Poppins" w:cs="Poppins"/>
          <w:color w:val="000000"/>
          <w:sz w:val="20"/>
          <w:szCs w:val="20"/>
        </w:rPr>
      </w:pPr>
      <w:r w:rsidRPr="00E01F8A">
        <w:rPr>
          <w:rFonts w:ascii="Poppins" w:eastAsia="Times New Roman" w:hAnsi="Poppins" w:cs="Poppins"/>
          <w:sz w:val="20"/>
          <w:szCs w:val="20"/>
        </w:rPr>
        <w:br/>
      </w:r>
    </w:p>
    <w:p w14:paraId="6205C132" w14:textId="13DD589F" w:rsidR="00566ADC" w:rsidRDefault="00597AE0" w:rsidP="00A770F0">
      <w:pPr>
        <w:spacing w:after="0" w:line="240" w:lineRule="auto"/>
        <w:rPr>
          <w:rFonts w:ascii="Poppins" w:hAnsi="Poppins" w:cs="Poppins"/>
          <w:color w:val="000000"/>
          <w:sz w:val="20"/>
          <w:szCs w:val="20"/>
        </w:rPr>
      </w:pPr>
      <w:r w:rsidRPr="00E01F8A">
        <w:rPr>
          <w:rFonts w:ascii="Poppins" w:hAnsi="Poppins" w:cs="Poppins"/>
          <w:color w:val="000000"/>
          <w:sz w:val="20"/>
          <w:szCs w:val="20"/>
        </w:rPr>
        <w:t>Firmado por el/la representante legal de la entidad.</w:t>
      </w:r>
    </w:p>
    <w:sectPr w:rsidR="00566ADC" w:rsidSect="00A770F0">
      <w:headerReference w:type="default" r:id="rId10"/>
      <w:footerReference w:type="default" r:id="rId11"/>
      <w:pgSz w:w="11906" w:h="16838"/>
      <w:pgMar w:top="1417" w:right="1274" w:bottom="851" w:left="1418" w:header="708" w:footer="3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4574" w14:textId="77777777" w:rsidR="007F495C" w:rsidRDefault="007F495C">
      <w:pPr>
        <w:spacing w:after="0" w:line="240" w:lineRule="auto"/>
      </w:pPr>
      <w:r>
        <w:separator/>
      </w:r>
    </w:p>
  </w:endnote>
  <w:endnote w:type="continuationSeparator" w:id="0">
    <w:p w14:paraId="2565887A" w14:textId="77777777" w:rsidR="007F495C" w:rsidRDefault="007F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B383" w14:textId="6758A019" w:rsidR="00566ADC" w:rsidRDefault="00E01F8A">
    <w:pPr>
      <w:pBdr>
        <w:top w:val="nil"/>
        <w:left w:val="nil"/>
        <w:bottom w:val="nil"/>
        <w:right w:val="nil"/>
        <w:between w:val="nil"/>
      </w:pBdr>
      <w:tabs>
        <w:tab w:val="center" w:pos="4252"/>
        <w:tab w:val="right" w:pos="8504"/>
      </w:tabs>
      <w:spacing w:after="0" w:line="240" w:lineRule="auto"/>
      <w:rPr>
        <w:color w:val="000000"/>
      </w:rPr>
    </w:pPr>
    <w:r>
      <w:rPr>
        <w:noProof/>
      </w:rPr>
      <w:drawing>
        <wp:inline distT="0" distB="0" distL="0" distR="0" wp14:anchorId="4E02D2B2" wp14:editId="1F4DA301">
          <wp:extent cx="5400040" cy="3714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371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399F" w14:textId="77777777" w:rsidR="007F495C" w:rsidRDefault="007F495C">
      <w:pPr>
        <w:spacing w:after="0" w:line="240" w:lineRule="auto"/>
      </w:pPr>
      <w:r>
        <w:separator/>
      </w:r>
    </w:p>
  </w:footnote>
  <w:footnote w:type="continuationSeparator" w:id="0">
    <w:p w14:paraId="2C14DEDC" w14:textId="77777777" w:rsidR="007F495C" w:rsidRDefault="007F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04F4" w14:textId="77777777" w:rsidR="00435053" w:rsidRDefault="00435053" w:rsidP="00435053">
    <w:pPr>
      <w:pStyle w:val="Encabezado"/>
      <w:rPr>
        <w:rFonts w:eastAsia="Times New Roman"/>
        <w:b/>
        <w:bCs/>
        <w:color w:val="404040" w:themeColor="text1" w:themeTint="BF"/>
        <w:sz w:val="30"/>
        <w:szCs w:val="30"/>
      </w:rPr>
    </w:pPr>
    <w:r>
      <w:rPr>
        <w:rFonts w:eastAsia="Times New Roman"/>
        <w:b/>
        <w:bCs/>
        <w:color w:val="404040" w:themeColor="text1" w:themeTint="BF"/>
        <w:sz w:val="30"/>
        <w:szCs w:val="30"/>
      </w:rPr>
      <w:t>NATURALEZA PASTOREADA</w:t>
    </w:r>
  </w:p>
  <w:p w14:paraId="5ED5DCE8" w14:textId="77777777" w:rsidR="00435053" w:rsidRPr="00186A4D" w:rsidRDefault="00435053" w:rsidP="00435053">
    <w:pPr>
      <w:pStyle w:val="Encabezado"/>
      <w:rPr>
        <w:sz w:val="12"/>
        <w:szCs w:val="12"/>
      </w:rPr>
    </w:pPr>
    <w:r w:rsidRPr="00186A4D">
      <w:rPr>
        <w:rFonts w:eastAsia="Times New Roman"/>
        <w:b/>
        <w:bCs/>
        <w:color w:val="404040" w:themeColor="text1" w:themeTint="BF"/>
        <w:sz w:val="18"/>
        <w:szCs w:val="18"/>
      </w:rPr>
      <w:t>Convocatoria de ayudas para promoción de la bioeconomía y contribución a la transición ecológica 2021</w:t>
    </w:r>
  </w:p>
  <w:p w14:paraId="475D4735" w14:textId="2E6F9EC6" w:rsidR="00566ADC" w:rsidRDefault="00566AD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313D5"/>
    <w:multiLevelType w:val="multilevel"/>
    <w:tmpl w:val="30048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7484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DC"/>
    <w:rsid w:val="00435053"/>
    <w:rsid w:val="00457A56"/>
    <w:rsid w:val="00566ADC"/>
    <w:rsid w:val="00597AE0"/>
    <w:rsid w:val="007F495C"/>
    <w:rsid w:val="00A770F0"/>
    <w:rsid w:val="00AA24B2"/>
    <w:rsid w:val="00E01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42D96"/>
  <w15:docId w15:val="{0CFFAD1D-8D5C-4B27-8849-25785F2D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58"/>
  </w:style>
  <w:style w:type="paragraph" w:styleId="Ttulo1">
    <w:name w:val="heading 1"/>
    <w:basedOn w:val="Normal"/>
    <w:next w:val="Normal"/>
    <w:link w:val="Ttulo1Car"/>
    <w:uiPriority w:val="9"/>
    <w:qFormat/>
    <w:rsid w:val="00775C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75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75C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A85E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E97"/>
    <w:rPr>
      <w:rFonts w:ascii="Tahoma" w:hAnsi="Tahoma" w:cs="Tahoma"/>
      <w:sz w:val="16"/>
      <w:szCs w:val="16"/>
    </w:rPr>
  </w:style>
  <w:style w:type="paragraph" w:styleId="Encabezado">
    <w:name w:val="header"/>
    <w:basedOn w:val="Normal"/>
    <w:link w:val="EncabezadoCar"/>
    <w:uiPriority w:val="99"/>
    <w:unhideWhenUsed/>
    <w:rsid w:val="00A85E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5E97"/>
  </w:style>
  <w:style w:type="paragraph" w:styleId="Piedepgina">
    <w:name w:val="footer"/>
    <w:basedOn w:val="Normal"/>
    <w:link w:val="PiedepginaCar"/>
    <w:uiPriority w:val="99"/>
    <w:unhideWhenUsed/>
    <w:rsid w:val="00A85E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5E97"/>
  </w:style>
  <w:style w:type="table" w:styleId="Tablaconcuadrcula">
    <w:name w:val="Table Grid"/>
    <w:basedOn w:val="Tablanormal"/>
    <w:uiPriority w:val="59"/>
    <w:rsid w:val="00E52E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775C41"/>
    <w:pPr>
      <w:spacing w:after="0" w:line="240" w:lineRule="auto"/>
    </w:pPr>
  </w:style>
  <w:style w:type="character" w:customStyle="1" w:styleId="TtuloCar">
    <w:name w:val="Título Car"/>
    <w:basedOn w:val="Fuentedeprrafopredeter"/>
    <w:link w:val="Ttulo"/>
    <w:uiPriority w:val="10"/>
    <w:rsid w:val="00775C41"/>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775C41"/>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775C4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36E0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36E0D"/>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e.es/doue/2021/057/L00017-0007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e.es/buscar/doc.php?id=BOE-A-2021-157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gBtpgpV5OwV/7tGpxK3umoPIVw==">AMUW2mXS3qMscSx9YaC2tEW5gIkmnuIenXU3nmoXBof5E8yiUnVFTRNSczb2HNfbg5PXJSs0x8t9vBqXbxqwWrgvZ4zAloBaYVc6CpoOhk1Qfy+lty0ut0g=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581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Soto Gallardo</dc:creator>
  <cp:lastModifiedBy>David Miguelez</cp:lastModifiedBy>
  <cp:revision>6</cp:revision>
  <dcterms:created xsi:type="dcterms:W3CDTF">2023-01-04T09:29:00Z</dcterms:created>
  <dcterms:modified xsi:type="dcterms:W3CDTF">2023-01-23T11:51:00Z</dcterms:modified>
</cp:coreProperties>
</file>